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42" w:rsidRPr="008F1442" w:rsidRDefault="008F1442" w:rsidP="008F144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CA"/>
        </w:rPr>
      </w:pPr>
      <w:bookmarkStart w:id="0" w:name="_GoBack"/>
      <w:bookmarkEnd w:id="0"/>
      <w:proofErr w:type="spellStart"/>
      <w:r w:rsidRPr="008F14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CA"/>
        </w:rPr>
        <w:t>From</w:t>
      </w:r>
      <w:proofErr w:type="spellEnd"/>
      <w:r w:rsidRPr="008F14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CA"/>
        </w:rPr>
        <w:t>:</w:t>
      </w:r>
      <w:r w:rsidRPr="008F1442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 </w:t>
      </w:r>
      <w:hyperlink r:id="rId5" w:tooltip="spgagnon@hotmail.com" w:history="1">
        <w:r w:rsidRPr="008F144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fr-CA"/>
          </w:rPr>
          <w:t>Sonja Gagnon</w:t>
        </w:r>
      </w:hyperlink>
      <w:r w:rsidRPr="008F1442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 </w:t>
      </w:r>
    </w:p>
    <w:p w:rsidR="008F1442" w:rsidRPr="008F1442" w:rsidRDefault="008F1442" w:rsidP="008F144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CA"/>
        </w:rPr>
      </w:pPr>
      <w:r w:rsidRPr="008F14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CA"/>
        </w:rPr>
        <w:t>Sent:</w:t>
      </w:r>
      <w:r w:rsidRPr="008F1442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 Saturday, </w:t>
      </w:r>
      <w:proofErr w:type="spellStart"/>
      <w:r w:rsidRPr="008F1442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>June</w:t>
      </w:r>
      <w:proofErr w:type="spellEnd"/>
      <w:r w:rsidRPr="008F1442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 29, 2019 6:50 PM</w:t>
      </w:r>
    </w:p>
    <w:p w:rsidR="008F1442" w:rsidRPr="008F1442" w:rsidRDefault="008F1442" w:rsidP="008F144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CA"/>
        </w:rPr>
      </w:pPr>
      <w:r w:rsidRPr="008F14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CA"/>
        </w:rPr>
        <w:t>To:</w:t>
      </w:r>
      <w:r w:rsidRPr="008F1442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 </w:t>
      </w:r>
      <w:hyperlink r:id="rId6" w:tooltip="info@chateaufraser.com" w:history="1">
        <w:r w:rsidRPr="008F1442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fr-CA"/>
          </w:rPr>
          <w:t>Château Fraser</w:t>
        </w:r>
      </w:hyperlink>
      <w:r w:rsidRPr="008F1442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 </w:t>
      </w:r>
    </w:p>
    <w:p w:rsidR="008F1442" w:rsidRPr="008F1442" w:rsidRDefault="008F1442" w:rsidP="008F1442">
      <w:pPr>
        <w:shd w:val="clear" w:color="auto" w:fill="F5F5F5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CA"/>
        </w:rPr>
      </w:pPr>
      <w:proofErr w:type="spellStart"/>
      <w:r w:rsidRPr="008F14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CA"/>
        </w:rPr>
        <w:t>Subject</w:t>
      </w:r>
      <w:proofErr w:type="spellEnd"/>
      <w:r w:rsidRPr="008F144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fr-CA"/>
        </w:rPr>
        <w:t>:</w:t>
      </w:r>
      <w:r w:rsidRPr="008F1442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 xml:space="preserve"> </w:t>
      </w:r>
      <w:proofErr w:type="spellStart"/>
      <w:r w:rsidRPr="008F1442">
        <w:rPr>
          <w:rFonts w:ascii="Tahoma" w:eastAsia="Times New Roman" w:hAnsi="Tahoma" w:cs="Tahoma"/>
          <w:color w:val="000000"/>
          <w:sz w:val="20"/>
          <w:szCs w:val="20"/>
          <w:lang w:eastAsia="fr-CA"/>
        </w:rPr>
        <w:t>TripAdvisor</w:t>
      </w:r>
      <w:proofErr w:type="spellEnd"/>
    </w:p>
    <w:p w:rsidR="008F1442" w:rsidRPr="008F1442" w:rsidRDefault="008F1442" w:rsidP="008F14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 </w:t>
      </w:r>
    </w:p>
    <w:p w:rsidR="008F1442" w:rsidRPr="008F1442" w:rsidRDefault="008F1442" w:rsidP="008F14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Chere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Mme; voici ce que j'ai soumis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a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TripAdvisor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. </w:t>
      </w:r>
      <w:proofErr w:type="gram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J'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attend</w:t>
      </w:r>
      <w:proofErr w:type="spellEnd"/>
      <w:proofErr w:type="gram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confirmation de l'enregistrement, </w:t>
      </w:r>
      <w:r w:rsidRPr="008F1442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fr-CA"/>
        </w:rPr>
        <w:t>mais</w:t>
      </w:r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, si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ca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ne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reussit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pas, veuillez m'informer svp et je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reessairrai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. Gary</w:t>
      </w:r>
    </w:p>
    <w:p w:rsidR="008F1442" w:rsidRPr="008F1442" w:rsidRDefault="008F1442" w:rsidP="008F14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 </w:t>
      </w:r>
    </w:p>
    <w:p w:rsidR="008F1442" w:rsidRPr="008F1442" w:rsidRDefault="008F1442" w:rsidP="008F14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"A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most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delightful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experience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! The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exceptionally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friendly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reception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by Andrea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at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the desk set the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mood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for a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fabulous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two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day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stay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in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gorgeous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rural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Quebec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. This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hotel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is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indeed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a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chateau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in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so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many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ways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: the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quality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of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amenities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, the architecture, the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elegance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of the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general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presentation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, and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its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beautiful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Appalachean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setting. Plus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it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is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adjacent to the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well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established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and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maintained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bike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trail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, "The Green Route"! </w:t>
      </w:r>
    </w:p>
    <w:p w:rsidR="008F1442" w:rsidRPr="008F1442" w:rsidRDefault="008F1442" w:rsidP="008F14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For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cyclists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of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limited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or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ambitious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ability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,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this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trail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from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Cabano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to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Degelis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treats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one to a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continuous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view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alongside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a large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lake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on the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left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side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,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with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spectacular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summer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cottages and floral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gardens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on the right.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Dining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on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finely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prepared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meals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and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chatting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with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the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locals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in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either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Canadian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language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rounds off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this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entirely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happy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quebecois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moment. </w:t>
      </w:r>
    </w:p>
    <w:p w:rsidR="008F1442" w:rsidRPr="008F1442" w:rsidRDefault="008F1442" w:rsidP="008F144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</w:pPr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The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proprietress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, Mme Brigitte Dufour has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worked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a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marvel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in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transforming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the </w:t>
      </w:r>
      <w:proofErr w:type="gram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former</w:t>
      </w:r>
      <w:proofErr w:type="gram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Fraser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Lumber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headquarters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into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its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current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chateau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hotel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. No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expence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has been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spared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in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catering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to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guests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to a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level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not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outdone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by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any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other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tourist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lodging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.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Her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staff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keep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the place running in top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form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. In short,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this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place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is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gram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a</w:t>
      </w:r>
      <w:proofErr w:type="gram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must for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travelers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looking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for a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halfway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stopover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between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 PEI and </w:t>
      </w:r>
      <w:proofErr w:type="spellStart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>Montreal</w:t>
      </w:r>
      <w:proofErr w:type="spellEnd"/>
      <w:r w:rsidRPr="008F1442">
        <w:rPr>
          <w:rFonts w:ascii="Calibri" w:eastAsia="Times New Roman" w:hAnsi="Calibri" w:cs="Times New Roman"/>
          <w:color w:val="000000"/>
          <w:sz w:val="24"/>
          <w:szCs w:val="24"/>
          <w:lang w:eastAsia="fr-CA"/>
        </w:rPr>
        <w:t xml:space="preserve">." </w:t>
      </w:r>
    </w:p>
    <w:p w:rsidR="00405799" w:rsidRDefault="00405799"/>
    <w:sectPr w:rsidR="004057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42"/>
    <w:rsid w:val="0027663F"/>
    <w:rsid w:val="00405799"/>
    <w:rsid w:val="008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2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1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5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65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2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hateaufraser.com" TargetMode="External"/><Relationship Id="rId5" Type="http://schemas.openxmlformats.org/officeDocument/2006/relationships/hyperlink" Target="mailto:spgagn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COGI-OMH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2020-05-02T12:28:00Z</dcterms:created>
  <dcterms:modified xsi:type="dcterms:W3CDTF">2020-05-02T12:28:00Z</dcterms:modified>
</cp:coreProperties>
</file>